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5C2" w:rsidRDefault="009025C2" w:rsidP="009025C2">
      <w:pPr>
        <w:spacing w:after="0" w:line="240" w:lineRule="auto"/>
        <w:jc w:val="center"/>
        <w:rPr>
          <w:b/>
          <w:bCs/>
        </w:rPr>
      </w:pPr>
      <w:bookmarkStart w:id="0" w:name="_GoBack"/>
      <w:bookmarkEnd w:id="0"/>
      <w:r w:rsidRPr="009025C2">
        <w:rPr>
          <w:b/>
          <w:bCs/>
        </w:rPr>
        <w:t>Thorington Counseling Services PLLC</w:t>
      </w:r>
    </w:p>
    <w:p w:rsidR="00C109D9" w:rsidRDefault="00C109D9" w:rsidP="009025C2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Catherine Thorington MA, LPC</w:t>
      </w:r>
    </w:p>
    <w:p w:rsidR="009025C2" w:rsidRDefault="009025C2" w:rsidP="009025C2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(989) 802-2883</w:t>
      </w:r>
    </w:p>
    <w:p w:rsidR="009025C2" w:rsidRPr="009025C2" w:rsidRDefault="009025C2" w:rsidP="009025C2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catherine@thoringtoncounselingservices.com</w:t>
      </w:r>
    </w:p>
    <w:p w:rsidR="009025C2" w:rsidRDefault="009025C2" w:rsidP="009025C2">
      <w:pPr>
        <w:jc w:val="center"/>
        <w:rPr>
          <w:b/>
          <w:bCs/>
          <w:u w:val="single"/>
        </w:rPr>
      </w:pPr>
    </w:p>
    <w:p w:rsidR="0037216A" w:rsidRPr="009025C2" w:rsidRDefault="009025C2" w:rsidP="009025C2">
      <w:pPr>
        <w:jc w:val="center"/>
        <w:rPr>
          <w:b/>
          <w:bCs/>
        </w:rPr>
      </w:pPr>
      <w:r w:rsidRPr="009025C2">
        <w:rPr>
          <w:b/>
          <w:bCs/>
        </w:rPr>
        <w:t xml:space="preserve">Practice Description and Disclosure Statement </w:t>
      </w:r>
    </w:p>
    <w:p w:rsidR="009C1B71" w:rsidRDefault="009C1B71">
      <w:pPr>
        <w:rPr>
          <w:b/>
          <w:bCs/>
          <w:u w:val="single"/>
        </w:rPr>
      </w:pPr>
    </w:p>
    <w:p w:rsidR="009C1B71" w:rsidRDefault="009C1B71" w:rsidP="009C1B71">
      <w:pPr>
        <w:rPr>
          <w:b/>
          <w:bCs/>
        </w:rPr>
      </w:pPr>
      <w:r>
        <w:rPr>
          <w:b/>
          <w:bCs/>
        </w:rPr>
        <w:t>My Education &amp; Credentials</w:t>
      </w:r>
    </w:p>
    <w:p w:rsidR="009C1B71" w:rsidRDefault="009C1B71" w:rsidP="009C1B71">
      <w:pPr>
        <w:tabs>
          <w:tab w:val="center" w:pos="2431"/>
        </w:tabs>
        <w:spacing w:after="187"/>
        <w:ind w:left="-1"/>
      </w:pPr>
      <w:r>
        <w:t>I have a Master of Arts in Counseling, from Spring Arbor University, and a Bachelor of Science degree in Multidisciplinary Studies (double major in Christian counseling and Psychology) from Liberty University. Prior to attending Liberty University online, I studied psychology and sociology at Mid- Michigan Community College and Central Michigan University.</w:t>
      </w:r>
    </w:p>
    <w:p w:rsidR="009C1B71" w:rsidRDefault="009C1B71" w:rsidP="009C1B71">
      <w:pPr>
        <w:tabs>
          <w:tab w:val="center" w:pos="2431"/>
        </w:tabs>
        <w:spacing w:after="187"/>
      </w:pPr>
      <w:r>
        <w:t>During my undergraduate and graduate studies my primary interest was in human development from birth to death. I took classes covering life span development, grief, trauma, group therapy, art therapy and cognitive behavior therapy.</w:t>
      </w:r>
    </w:p>
    <w:p w:rsidR="009C1B71" w:rsidRDefault="009C1B71" w:rsidP="009C1B71">
      <w:pPr>
        <w:tabs>
          <w:tab w:val="center" w:pos="2431"/>
        </w:tabs>
        <w:spacing w:after="187"/>
        <w:ind w:left="-1"/>
      </w:pPr>
      <w:r>
        <w:t xml:space="preserve"> During my graduate studies I completed a 300-hour practicum and a 600-hour internship at, Christian Counseling of Mid-Michigan. During my internship, I worked with a</w:t>
      </w:r>
      <w:r w:rsidR="009025C2">
        <w:t xml:space="preserve"> variety</w:t>
      </w:r>
      <w:r>
        <w:t xml:space="preserve"> of mental health issues; anxiety,</w:t>
      </w:r>
      <w:r w:rsidR="009025C2">
        <w:t xml:space="preserve"> depression, anger, grief, conflict resolution, un-forgiveness,</w:t>
      </w:r>
      <w:r>
        <w:t xml:space="preserve"> attachment</w:t>
      </w:r>
      <w:r w:rsidR="009025C2">
        <w:t>, health issues,</w:t>
      </w:r>
      <w:r>
        <w:t xml:space="preserve"> relationship </w:t>
      </w:r>
      <w:r w:rsidR="009025C2">
        <w:t>issues, marriage and divorce</w:t>
      </w:r>
      <w:r>
        <w:t xml:space="preserve">. The populations that I worked with were multi-cultural ranged in age from years 2 old to late sixties. I worked with children, couples, singles, of both genders. After graduating from Spring Arbor, I was offered a counseling position with Christian Counseling of Mid- Michigan (CCMM) as a Limited Licensed Professional counselor. I worked for CCMM while attaining my full licensure, became certified as a premarital counselor for Prepare and Enrich, and honing my counseling skills. </w:t>
      </w:r>
      <w:r w:rsidR="009025C2">
        <w:t>In August 2019 I opened Thorington Counseling Services and became a private practice sole proprietor.</w:t>
      </w:r>
    </w:p>
    <w:p w:rsidR="009C1B71" w:rsidRPr="004A7917" w:rsidRDefault="009C1B71" w:rsidP="009C1B71">
      <w:pPr>
        <w:spacing w:after="212"/>
        <w:ind w:left="9"/>
        <w:rPr>
          <w:b/>
          <w:bCs/>
        </w:rPr>
      </w:pPr>
      <w:r w:rsidRPr="004A7917">
        <w:rPr>
          <w:b/>
          <w:bCs/>
        </w:rPr>
        <w:t>Description of Practice:</w:t>
      </w:r>
    </w:p>
    <w:p w:rsidR="009C1B71" w:rsidRDefault="009C1B71" w:rsidP="009C1B71">
      <w:pPr>
        <w:spacing w:after="0"/>
        <w:ind w:left="9" w:right="45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7789787" wp14:editId="0859CE78">
                <wp:simplePos x="0" y="0"/>
                <wp:positionH relativeFrom="page">
                  <wp:posOffset>640457</wp:posOffset>
                </wp:positionH>
                <wp:positionV relativeFrom="page">
                  <wp:posOffset>9157716</wp:posOffset>
                </wp:positionV>
                <wp:extent cx="1280913" cy="4572"/>
                <wp:effectExtent l="0" t="0" r="0" b="0"/>
                <wp:wrapTopAndBottom/>
                <wp:docPr id="3853" name="Group 38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0913" cy="4572"/>
                          <a:chOff x="0" y="0"/>
                          <a:chExt cx="1280913" cy="4572"/>
                        </a:xfrm>
                      </wpg:grpSpPr>
                      <wps:wsp>
                        <wps:cNvPr id="3852" name="Shape 3852"/>
                        <wps:cNvSpPr/>
                        <wps:spPr>
                          <a:xfrm>
                            <a:off x="0" y="0"/>
                            <a:ext cx="1280913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913" h="4572">
                                <a:moveTo>
                                  <a:pt x="0" y="2286"/>
                                </a:moveTo>
                                <a:lnTo>
                                  <a:pt x="1280913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88D646" id="Group 3853" o:spid="_x0000_s1026" style="position:absolute;margin-left:50.45pt;margin-top:721.1pt;width:100.85pt;height:.35pt;z-index:251659264;mso-position-horizontal-relative:page;mso-position-vertical-relative:page" coordsize="12809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">
                <v:shape id="Shape 3852" o:spid="_x0000_s1027" style="position:absolute;width:12809;height:45;visibility:visible;mso-wrap-style:square;v-text-anchor:top" coordsize="1280913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5xL8MA&#10;AADdAAAADwAAAGRycy9kb3ducmV2LnhtbESPQWsCMRSE74L/ITzBm2a1tCyrUURQaqGUWvH82Dw3&#10;i5uXJYnu+u9NodDjMDPfMMt1bxtxJx9qxwpm0wwEcel0zZWC089ukoMIEVlj45gUPCjAejUcLLHQ&#10;ruNvuh9jJRKEQ4EKTIxtIWUoDVkMU9cSJ+/ivMWYpK+k9tgluG3kPMvepMWa04LBlraGyuvxZhXo&#10;7PzxVXeHzzMbj+2F+v3eG6XGo36zABGpj//hv/a7VvCSv87h9016An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5xL8MAAADdAAAADwAAAAAAAAAAAAAAAACYAgAAZHJzL2Rv&#10;d25yZXYueG1sUEsFBgAAAAAEAAQA9QAAAIgDAAAAAA==&#10;" path="m,2286r1280913,e" filled="f" strokeweight=".36pt">
                  <v:stroke miterlimit="1" joinstyle="miter"/>
                  <v:path arrowok="t" textboxrect="0,0,1280913,4572"/>
                </v:shape>
                <w10:wrap type="topAndBottom" anchorx="page" anchory="page"/>
              </v:group>
            </w:pict>
          </mc:Fallback>
        </mc:AlternateContent>
      </w:r>
      <w:r>
        <w:t>My approach to counseling is a holistic model based on the integration of Christianity, Psychology, and multiculturalism</w:t>
      </w:r>
      <w:r w:rsidR="001A59C4">
        <w:t>.</w:t>
      </w:r>
      <w:r>
        <w:t xml:space="preserve"> I recognize that people are a multi-faceted consisting of; cultural, physical, mental; emotional, and spiritual characteristics. In order to achieve harmony, and fulfillment each aspect of the person must be in balance.</w:t>
      </w:r>
    </w:p>
    <w:p w:rsidR="009C1B71" w:rsidRDefault="009C1B71" w:rsidP="009C1B71">
      <w:pPr>
        <w:spacing w:after="183"/>
        <w:ind w:left="9"/>
      </w:pPr>
      <w:r>
        <w:t>Counseling strategies are creatively tailored to the individual client needs, allowing for short-term and long-term therapies.</w:t>
      </w:r>
    </w:p>
    <w:p w:rsidR="009C1B71" w:rsidRDefault="009C1B71" w:rsidP="009C1B71">
      <w:pPr>
        <w:spacing w:after="97"/>
        <w:ind w:left="9"/>
      </w:pPr>
      <w:r>
        <w:t>The following address is provided in the event that you the client wish to file a complaint regarding counseling services received by Catherine L Thorington;</w:t>
      </w:r>
    </w:p>
    <w:p w:rsidR="009C1B71" w:rsidRDefault="009C1B71" w:rsidP="009C1B71">
      <w:pPr>
        <w:spacing w:after="0" w:line="247" w:lineRule="auto"/>
        <w:ind w:left="183"/>
        <w:jc w:val="center"/>
      </w:pPr>
      <w:r>
        <w:t>Michigan Department of Licensing and Regulatory Affairs</w:t>
      </w:r>
    </w:p>
    <w:p w:rsidR="009C1B71" w:rsidRDefault="009C1B71" w:rsidP="009C1B71">
      <w:pPr>
        <w:spacing w:after="0"/>
        <w:ind w:right="3789"/>
        <w:jc w:val="center"/>
      </w:pPr>
      <w:r>
        <w:t xml:space="preserve">                                     Enforcement Division Allegations</w:t>
      </w:r>
    </w:p>
    <w:p w:rsidR="009C1B71" w:rsidRDefault="009C1B71" w:rsidP="009C1B71">
      <w:pPr>
        <w:spacing w:after="0"/>
        <w:ind w:right="3789"/>
        <w:jc w:val="center"/>
      </w:pPr>
      <w:r>
        <w:t xml:space="preserve">                  Section </w:t>
      </w:r>
      <w:r>
        <w:rPr>
          <w:noProof/>
        </w:rPr>
        <w:drawing>
          <wp:inline distT="0" distB="0" distL="0" distR="0" wp14:anchorId="4CC3D813" wp14:editId="104520DB">
            <wp:extent cx="228734" cy="96012"/>
            <wp:effectExtent l="0" t="0" r="0" b="0"/>
            <wp:docPr id="1655" name="Picture 16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5" name="Picture 165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734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cox 30670</w:t>
      </w:r>
    </w:p>
    <w:p w:rsidR="009C1B71" w:rsidRDefault="009C1B71" w:rsidP="009C1B71">
      <w:pPr>
        <w:spacing w:after="0"/>
        <w:ind w:right="3789"/>
        <w:jc w:val="center"/>
      </w:pPr>
      <w:r>
        <w:t xml:space="preserve">                                       Lansing, MI 48909 (517) 373-9196</w:t>
      </w:r>
    </w:p>
    <w:p w:rsidR="009C1B71" w:rsidRDefault="009C1B71" w:rsidP="009C1B71">
      <w:pPr>
        <w:jc w:val="center"/>
      </w:pPr>
    </w:p>
    <w:sectPr w:rsidR="009C1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B71"/>
    <w:rsid w:val="001A59C4"/>
    <w:rsid w:val="0037216A"/>
    <w:rsid w:val="009025C2"/>
    <w:rsid w:val="009C1B71"/>
    <w:rsid w:val="00C109D9"/>
    <w:rsid w:val="00C340BA"/>
    <w:rsid w:val="00CD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E6A4A6-3883-479C-8D4E-55F1CEB8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2021-02-26T20:13:00Z</cp:lastPrinted>
  <dcterms:created xsi:type="dcterms:W3CDTF">2021-02-26T20:39:00Z</dcterms:created>
  <dcterms:modified xsi:type="dcterms:W3CDTF">2021-02-26T20:39:00Z</dcterms:modified>
</cp:coreProperties>
</file>